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4506" w14:textId="00BF376C" w:rsidR="00F41AF8" w:rsidRDefault="00A1210C" w:rsidP="001C6BF9">
      <w:pPr>
        <w:jc w:val="center"/>
        <w:rPr>
          <w:b/>
          <w:bCs/>
        </w:rPr>
      </w:pPr>
      <w:r w:rsidRPr="001C6BF9">
        <w:rPr>
          <w:b/>
          <w:bCs/>
        </w:rPr>
        <w:t xml:space="preserve">Big Tech </w:t>
      </w:r>
      <w:r w:rsidR="0041278F">
        <w:rPr>
          <w:b/>
          <w:bCs/>
        </w:rPr>
        <w:t>Partnership Interview Questions</w:t>
      </w:r>
    </w:p>
    <w:p w14:paraId="0B993FED" w14:textId="2AE1E8B0" w:rsidR="0034612A" w:rsidRPr="001C6BF9" w:rsidRDefault="0034612A" w:rsidP="001C6BF9">
      <w:pPr>
        <w:jc w:val="center"/>
        <w:rPr>
          <w:b/>
          <w:bCs/>
        </w:rPr>
      </w:pPr>
      <w:r>
        <w:rPr>
          <w:b/>
          <w:bCs/>
        </w:rPr>
        <w:t xml:space="preserve">Draft </w:t>
      </w:r>
      <w:r w:rsidR="0041278F">
        <w:rPr>
          <w:b/>
          <w:bCs/>
        </w:rPr>
        <w:t>September 1</w:t>
      </w:r>
      <w:r>
        <w:rPr>
          <w:b/>
          <w:bCs/>
        </w:rPr>
        <w:t>, 2025</w:t>
      </w:r>
    </w:p>
    <w:p w14:paraId="12C0A599" w14:textId="77777777" w:rsidR="00A1210C" w:rsidRDefault="00A1210C"/>
    <w:p w14:paraId="4CC87C1B" w14:textId="085CC3E0" w:rsidR="006B731B" w:rsidRPr="00130405" w:rsidRDefault="006B731B" w:rsidP="001C6BF9">
      <w:pPr>
        <w:rPr>
          <w:b/>
          <w:bCs/>
        </w:rPr>
      </w:pPr>
      <w:r>
        <w:rPr>
          <w:b/>
          <w:bCs/>
        </w:rPr>
        <w:t xml:space="preserve">The ISSA Evolving Technologies Working Group has formed a “Big Tech” Workstream that is beginning to focus on drafting a white paper with the following </w:t>
      </w:r>
      <w:r w:rsidR="001C6BF9" w:rsidRPr="00BE35E5">
        <w:rPr>
          <w:b/>
          <w:bCs/>
        </w:rPr>
        <w:t xml:space="preserve">Theme: </w:t>
      </w:r>
    </w:p>
    <w:p w14:paraId="11B215B8" w14:textId="26B49826" w:rsidR="001C6BF9" w:rsidRDefault="00130405" w:rsidP="006B731B">
      <w:pPr>
        <w:pStyle w:val="ListParagraph"/>
        <w:numPr>
          <w:ilvl w:val="0"/>
          <w:numId w:val="14"/>
        </w:numPr>
      </w:pPr>
      <w:r>
        <w:t>“</w:t>
      </w:r>
      <w:r w:rsidR="001C6BF9" w:rsidRPr="006B731B">
        <w:t>How can a partnership driven approach with tech players help the industry achieve its Data &amp; AI goals</w:t>
      </w:r>
      <w:r w:rsidR="000273AE" w:rsidRPr="006B731B">
        <w:t>?</w:t>
      </w:r>
      <w:r w:rsidR="001C6BF9" w:rsidRPr="006B731B">
        <w:t xml:space="preserve"> </w:t>
      </w:r>
      <w:r>
        <w:t>“</w:t>
      </w:r>
    </w:p>
    <w:p w14:paraId="00B02635" w14:textId="77777777" w:rsidR="00130405" w:rsidRDefault="00130405" w:rsidP="00130405">
      <w:pPr>
        <w:rPr>
          <w:b/>
          <w:bCs/>
        </w:rPr>
      </w:pPr>
    </w:p>
    <w:p w14:paraId="5162044B" w14:textId="544BF2D8" w:rsidR="00130405" w:rsidRPr="00130405" w:rsidRDefault="00130405" w:rsidP="00130405">
      <w:pPr>
        <w:rPr>
          <w:b/>
          <w:bCs/>
        </w:rPr>
      </w:pPr>
      <w:r w:rsidRPr="00130405">
        <w:rPr>
          <w:b/>
          <w:bCs/>
        </w:rPr>
        <w:t>Questions</w:t>
      </w:r>
    </w:p>
    <w:p w14:paraId="226E6671" w14:textId="77777777" w:rsidR="006B731B" w:rsidRPr="006B731B" w:rsidRDefault="006B731B" w:rsidP="006B731B">
      <w:pPr>
        <w:pStyle w:val="ListParagraph"/>
      </w:pPr>
    </w:p>
    <w:p w14:paraId="27D304E9" w14:textId="4716B17D" w:rsidR="00E34C91" w:rsidRDefault="0041278F" w:rsidP="006B731B">
      <w:pPr>
        <w:pStyle w:val="ListParagraph"/>
        <w:numPr>
          <w:ilvl w:val="0"/>
          <w:numId w:val="15"/>
        </w:numPr>
      </w:pPr>
      <w:r w:rsidRPr="006B731B">
        <w:t>Given your experience in your bank’s strategic partnership with a Big Tech Firm, which areas do you think present the</w:t>
      </w:r>
      <w:r w:rsidRPr="006B731B">
        <w:rPr>
          <w:b/>
          <w:bCs/>
        </w:rPr>
        <w:t xml:space="preserve"> </w:t>
      </w:r>
      <w:r w:rsidR="00E34C91">
        <w:t>best opportunity or firms in the industry to tackle with such partnerships</w:t>
      </w:r>
      <w:r>
        <w:t>? Might they include areas such as</w:t>
      </w:r>
      <w:r w:rsidR="00E34C91">
        <w:t>:</w:t>
      </w:r>
    </w:p>
    <w:p w14:paraId="6570266D" w14:textId="77777777" w:rsidR="00E34C91" w:rsidRPr="001C6BF9" w:rsidRDefault="00E34C91" w:rsidP="006B731B">
      <w:pPr>
        <w:numPr>
          <w:ilvl w:val="0"/>
          <w:numId w:val="18"/>
        </w:numPr>
      </w:pPr>
      <w:r>
        <w:t xml:space="preserve">Technology Stack </w:t>
      </w:r>
      <w:r w:rsidRPr="001C6BF9">
        <w:t xml:space="preserve">Modernization </w:t>
      </w:r>
    </w:p>
    <w:p w14:paraId="1A7EFDE4" w14:textId="77777777" w:rsidR="00E34C91" w:rsidRPr="001C6BF9" w:rsidRDefault="00E34C91" w:rsidP="006B731B">
      <w:pPr>
        <w:numPr>
          <w:ilvl w:val="0"/>
          <w:numId w:val="18"/>
        </w:numPr>
      </w:pPr>
      <w:r w:rsidRPr="001C6BF9">
        <w:t xml:space="preserve">Innovation </w:t>
      </w:r>
    </w:p>
    <w:p w14:paraId="14DEC296" w14:textId="77777777" w:rsidR="00E34C91" w:rsidRPr="001C6BF9" w:rsidRDefault="00E34C91" w:rsidP="006B731B">
      <w:pPr>
        <w:numPr>
          <w:ilvl w:val="0"/>
          <w:numId w:val="18"/>
        </w:numPr>
      </w:pPr>
      <w:r w:rsidRPr="001C6BF9">
        <w:t xml:space="preserve">Distribution of Industry Products/Services to clients </w:t>
      </w:r>
    </w:p>
    <w:p w14:paraId="40DBB528" w14:textId="77777777" w:rsidR="00E34C91" w:rsidRPr="001C6BF9" w:rsidRDefault="00E34C91" w:rsidP="006B731B">
      <w:pPr>
        <w:numPr>
          <w:ilvl w:val="0"/>
          <w:numId w:val="18"/>
        </w:numPr>
      </w:pPr>
      <w:r w:rsidRPr="001C6BF9">
        <w:t xml:space="preserve">Access to customers </w:t>
      </w:r>
    </w:p>
    <w:p w14:paraId="47C19001" w14:textId="77777777" w:rsidR="00E34C91" w:rsidRDefault="00E34C91" w:rsidP="006B731B">
      <w:pPr>
        <w:numPr>
          <w:ilvl w:val="0"/>
          <w:numId w:val="18"/>
        </w:numPr>
      </w:pPr>
      <w:r w:rsidRPr="001C6BF9">
        <w:t xml:space="preserve">AI development </w:t>
      </w:r>
    </w:p>
    <w:p w14:paraId="67BE5359" w14:textId="77777777" w:rsidR="00E34C91" w:rsidRDefault="00E34C91" w:rsidP="006B731B">
      <w:pPr>
        <w:numPr>
          <w:ilvl w:val="0"/>
          <w:numId w:val="18"/>
        </w:numPr>
      </w:pPr>
      <w:r>
        <w:t>Driving</w:t>
      </w:r>
      <w:r w:rsidRPr="001C6BF9">
        <w:t xml:space="preserve"> tech harmonization – e.g., Smart Contract Standardization/interface with Blockchain protocols or AI </w:t>
      </w:r>
    </w:p>
    <w:p w14:paraId="0B906722" w14:textId="13CA26A7" w:rsidR="00E34C91" w:rsidRDefault="0041278F" w:rsidP="006B731B">
      <w:pPr>
        <w:numPr>
          <w:ilvl w:val="0"/>
          <w:numId w:val="18"/>
        </w:numPr>
      </w:pPr>
      <w:r>
        <w:t>Any o</w:t>
      </w:r>
      <w:r w:rsidR="00E34C91">
        <w:t>thers?</w:t>
      </w:r>
    </w:p>
    <w:p w14:paraId="5C078700" w14:textId="77777777" w:rsidR="00E34C91" w:rsidRDefault="00E34C91">
      <w:pPr>
        <w:rPr>
          <w:b/>
          <w:bCs/>
        </w:rPr>
      </w:pPr>
    </w:p>
    <w:p w14:paraId="3D06638C" w14:textId="0CF96CA7" w:rsidR="001C6BF9" w:rsidRDefault="0041278F" w:rsidP="006B731B">
      <w:pPr>
        <w:pStyle w:val="ListParagraph"/>
        <w:numPr>
          <w:ilvl w:val="0"/>
          <w:numId w:val="15"/>
        </w:numPr>
      </w:pPr>
      <w:r w:rsidRPr="006B731B">
        <w:t>Our workstream defines “strategic partnerships</w:t>
      </w:r>
      <w:r w:rsidRPr="006B731B">
        <w:rPr>
          <w:b/>
          <w:bCs/>
        </w:rPr>
        <w:t xml:space="preserve"> </w:t>
      </w:r>
      <w:r w:rsidR="001C6BF9" w:rsidRPr="00BE35E5">
        <w:t>between banks or other FIs and Big Tech Firm</w:t>
      </w:r>
      <w:r>
        <w:t xml:space="preserve"> as one </w:t>
      </w:r>
      <w:r w:rsidR="001C6BF9" w:rsidRPr="001C6BF9">
        <w:t>where both parties' long-term success becomes intertwined, involving shared risk, joint investment, and collaborative innovation rather than simple technology procurement.</w:t>
      </w:r>
      <w:r w:rsidR="001C6BF9">
        <w:t xml:space="preserve"> </w:t>
      </w:r>
      <w:r>
        <w:t xml:space="preserve">Which of the following </w:t>
      </w:r>
      <w:r w:rsidR="001C6BF9">
        <w:t>strategic characteristics</w:t>
      </w:r>
      <w:r>
        <w:t xml:space="preserve"> are featured in your partnerships and which do you feel are the most critical for success in these partnerships</w:t>
      </w:r>
      <w:r w:rsidR="001C6BF9">
        <w:t>:</w:t>
      </w:r>
    </w:p>
    <w:p w14:paraId="11CE1EFC" w14:textId="77777777" w:rsidR="0034612A" w:rsidRPr="0034612A" w:rsidRDefault="0034612A" w:rsidP="0034612A">
      <w:pPr>
        <w:pStyle w:val="ListParagraph"/>
        <w:ind w:left="1440"/>
      </w:pPr>
    </w:p>
    <w:p w14:paraId="0471E706" w14:textId="6CEAFDC7" w:rsidR="0034612A" w:rsidRPr="00A1210C" w:rsidRDefault="00A1210C" w:rsidP="006B731B">
      <w:pPr>
        <w:pStyle w:val="ListParagraph"/>
        <w:numPr>
          <w:ilvl w:val="1"/>
          <w:numId w:val="17"/>
        </w:numPr>
      </w:pPr>
      <w:r w:rsidRPr="001C6BF9">
        <w:rPr>
          <w:b/>
          <w:bCs/>
        </w:rPr>
        <w:lastRenderedPageBreak/>
        <w:t xml:space="preserve">Equity Stakes and Financial Investment </w:t>
      </w:r>
      <w:r w:rsidR="001C6BF9">
        <w:rPr>
          <w:b/>
          <w:bCs/>
        </w:rPr>
        <w:t xml:space="preserve">- - </w:t>
      </w:r>
      <w:r w:rsidRPr="00A1210C">
        <w:t xml:space="preserve">The most distinctive feature is </w:t>
      </w:r>
      <w:r w:rsidRPr="001C6BF9">
        <w:rPr>
          <w:b/>
          <w:bCs/>
        </w:rPr>
        <w:t>mutual equity investment</w:t>
      </w:r>
      <w:r w:rsidRPr="00A1210C">
        <w:t xml:space="preserve">. This creates aligned financial incentives beyond traditional vendor payments. </w:t>
      </w:r>
    </w:p>
    <w:p w14:paraId="5EE05411" w14:textId="7E2CB670" w:rsidR="0034612A" w:rsidRPr="0034612A" w:rsidRDefault="00A1210C" w:rsidP="006B731B">
      <w:pPr>
        <w:pStyle w:val="ListParagraph"/>
        <w:numPr>
          <w:ilvl w:val="1"/>
          <w:numId w:val="17"/>
        </w:numPr>
        <w:rPr>
          <w:b/>
          <w:bCs/>
        </w:rPr>
      </w:pPr>
      <w:r w:rsidRPr="001C6BF9">
        <w:rPr>
          <w:b/>
          <w:bCs/>
        </w:rPr>
        <w:t>Long-term Exclusive or Preferential Access</w:t>
      </w:r>
      <w:r w:rsidR="001C6BF9">
        <w:rPr>
          <w:b/>
          <w:bCs/>
        </w:rPr>
        <w:t xml:space="preserve"> - -</w:t>
      </w:r>
      <w:r w:rsidRPr="00A1210C">
        <w:t xml:space="preserve">These partnerships typically involve </w:t>
      </w:r>
      <w:r w:rsidRPr="001C6BF9">
        <w:rPr>
          <w:b/>
          <w:bCs/>
        </w:rPr>
        <w:t xml:space="preserve">multi-year commitments with preferential access </w:t>
      </w:r>
      <w:r w:rsidRPr="00A1210C">
        <w:t>to cutting-edge technology</w:t>
      </w:r>
      <w:r>
        <w:t xml:space="preserve"> including</w:t>
      </w:r>
      <w:r w:rsidRPr="00A1210C">
        <w:t xml:space="preserve"> to advanced tools like Deep Research and the most sophisticated reasoning models</w:t>
      </w:r>
      <w:r>
        <w:t xml:space="preserve"> </w:t>
      </w:r>
      <w:r w:rsidRPr="00A1210C">
        <w:t xml:space="preserve">rather than using standard commercial offerings. </w:t>
      </w:r>
    </w:p>
    <w:p w14:paraId="111A65C8" w14:textId="3734D46C" w:rsidR="00A1210C" w:rsidRPr="001C6BF9" w:rsidRDefault="00A1210C" w:rsidP="006B731B">
      <w:pPr>
        <w:pStyle w:val="ListParagraph"/>
        <w:numPr>
          <w:ilvl w:val="1"/>
          <w:numId w:val="17"/>
        </w:numPr>
      </w:pPr>
      <w:r w:rsidRPr="001C6BF9">
        <w:rPr>
          <w:b/>
          <w:bCs/>
        </w:rPr>
        <w:t>Joint Development and Co-innovation</w:t>
      </w:r>
      <w:r w:rsidR="001C6BF9">
        <w:rPr>
          <w:b/>
          <w:bCs/>
        </w:rPr>
        <w:t xml:space="preserve"> - - </w:t>
      </w:r>
      <w:r w:rsidRPr="00A1210C">
        <w:t xml:space="preserve">Unlike vendor relationships where products are purchased as-is, these partnerships involve </w:t>
      </w:r>
      <w:r w:rsidRPr="001C6BF9">
        <w:t xml:space="preserve">collaborative development. </w:t>
      </w:r>
    </w:p>
    <w:p w14:paraId="1EB7EBB0" w14:textId="77777777" w:rsidR="001C6BF9" w:rsidRDefault="00A1210C" w:rsidP="006B731B">
      <w:pPr>
        <w:pStyle w:val="ListParagraph"/>
        <w:numPr>
          <w:ilvl w:val="1"/>
          <w:numId w:val="17"/>
        </w:numPr>
      </w:pPr>
      <w:r w:rsidRPr="001C6BF9">
        <w:rPr>
          <w:b/>
          <w:bCs/>
        </w:rPr>
        <w:t>Deep Integration and Platform Embedding</w:t>
      </w:r>
      <w:r w:rsidR="001C6BF9">
        <w:rPr>
          <w:b/>
          <w:bCs/>
        </w:rPr>
        <w:t xml:space="preserve"> - - </w:t>
      </w:r>
      <w:r w:rsidRPr="00A1210C">
        <w:t xml:space="preserve">The partnerships involve </w:t>
      </w:r>
      <w:r w:rsidRPr="001C6BF9">
        <w:t>deep technical integration that fundamentally transforms how the bank operates rather than surface-level adoption</w:t>
      </w:r>
      <w:r w:rsidRPr="00A1210C">
        <w:t xml:space="preserve">. </w:t>
      </w:r>
    </w:p>
    <w:p w14:paraId="3112CD8C" w14:textId="4623DB16" w:rsidR="00A1210C" w:rsidRPr="00A1210C" w:rsidRDefault="00A1210C" w:rsidP="006B731B">
      <w:pPr>
        <w:pStyle w:val="ListParagraph"/>
        <w:numPr>
          <w:ilvl w:val="1"/>
          <w:numId w:val="17"/>
        </w:numPr>
      </w:pPr>
      <w:r w:rsidRPr="001C6BF9">
        <w:rPr>
          <w:b/>
          <w:bCs/>
        </w:rPr>
        <w:t>Strategic Business Transformation</w:t>
      </w:r>
      <w:r w:rsidR="001C6BF9">
        <w:rPr>
          <w:b/>
          <w:bCs/>
        </w:rPr>
        <w:t xml:space="preserve"> -</w:t>
      </w:r>
      <w:r w:rsidR="001C6BF9">
        <w:t xml:space="preserve"> - </w:t>
      </w:r>
      <w:r w:rsidRPr="00A1210C">
        <w:t xml:space="preserve">These arrangements are designed to </w:t>
      </w:r>
      <w:r w:rsidRPr="001C6BF9">
        <w:t>transform core business operations</w:t>
      </w:r>
      <w:r w:rsidRPr="001C6BF9">
        <w:rPr>
          <w:b/>
          <w:bCs/>
        </w:rPr>
        <w:t xml:space="preserve"> </w:t>
      </w:r>
      <w:r w:rsidRPr="00A1210C">
        <w:t xml:space="preserve">rather than simply improve existing processes. The partnerships often involve restructuring how financial institutions deliver services to their clients, create new revenue streams, or enter new markets. </w:t>
      </w:r>
    </w:p>
    <w:p w14:paraId="50ED449E" w14:textId="77777777" w:rsidR="00A1210C" w:rsidRDefault="00A1210C"/>
    <w:p w14:paraId="6D751565" w14:textId="3B68EE00" w:rsidR="001C6BF9" w:rsidRDefault="0041278F" w:rsidP="006B731B">
      <w:pPr>
        <w:pStyle w:val="ListParagraph"/>
        <w:numPr>
          <w:ilvl w:val="0"/>
          <w:numId w:val="15"/>
        </w:numPr>
      </w:pPr>
      <w:r w:rsidRPr="006B731B">
        <w:rPr>
          <w:b/>
          <w:bCs/>
        </w:rPr>
        <w:t xml:space="preserve">Would you recommend that a bank considering entering such a partnership perform any </w:t>
      </w:r>
      <w:r w:rsidR="001C6BF9" w:rsidRPr="001C6BF9">
        <w:t xml:space="preserve">preparatory steps </w:t>
      </w:r>
      <w:r w:rsidR="001C6BF9">
        <w:t>before starting partnership discussions, including, for example:</w:t>
      </w:r>
      <w:r w:rsidR="001C6BF9" w:rsidRPr="001C6BF9">
        <w:t xml:space="preserve"> </w:t>
      </w:r>
    </w:p>
    <w:p w14:paraId="15A1F93D" w14:textId="5D7E56C8" w:rsidR="001C6BF9" w:rsidRPr="001C6BF9" w:rsidRDefault="001C6BF9" w:rsidP="006B731B">
      <w:pPr>
        <w:pStyle w:val="ListParagraph"/>
        <w:numPr>
          <w:ilvl w:val="0"/>
          <w:numId w:val="19"/>
        </w:numPr>
      </w:pPr>
      <w:r w:rsidRPr="001C6BF9">
        <w:t>Getting their Data organized, truly digitized and at the highest quality levels– Enterprise Data Management, Data Quality, Basic Data Analytics to know everything about the data</w:t>
      </w:r>
      <w:r>
        <w:t>.</w:t>
      </w:r>
    </w:p>
    <w:p w14:paraId="01E34991" w14:textId="119538A9" w:rsidR="001C6BF9" w:rsidRDefault="001C6BF9" w:rsidP="006B731B">
      <w:pPr>
        <w:pStyle w:val="ListParagraph"/>
        <w:numPr>
          <w:ilvl w:val="0"/>
          <w:numId w:val="19"/>
        </w:numPr>
      </w:pPr>
      <w:r w:rsidRPr="001C6BF9">
        <w:t>Getting their strategies set and aligned: Cyber, Infrastructure/Cloud, Data, AI, Product before approaching Tech Firms</w:t>
      </w:r>
      <w:r>
        <w:t>.</w:t>
      </w:r>
    </w:p>
    <w:p w14:paraId="3C8A88D5" w14:textId="21B87811" w:rsidR="000273AE" w:rsidRPr="001C6BF9" w:rsidRDefault="0041278F" w:rsidP="006B731B">
      <w:pPr>
        <w:pStyle w:val="ListParagraph"/>
        <w:numPr>
          <w:ilvl w:val="0"/>
          <w:numId w:val="19"/>
        </w:numPr>
      </w:pPr>
      <w:r>
        <w:t>Any o</w:t>
      </w:r>
      <w:r w:rsidR="000273AE">
        <w:t>thers?</w:t>
      </w:r>
    </w:p>
    <w:p w14:paraId="69AA0622" w14:textId="77777777" w:rsidR="001C6BF9" w:rsidRDefault="001C6BF9"/>
    <w:p w14:paraId="0FD466BB" w14:textId="166E195D" w:rsidR="006B731B" w:rsidRDefault="0041278F" w:rsidP="00130405">
      <w:pPr>
        <w:pStyle w:val="ListParagraph"/>
        <w:numPr>
          <w:ilvl w:val="0"/>
          <w:numId w:val="15"/>
        </w:numPr>
      </w:pPr>
      <w:r w:rsidRPr="00130405">
        <w:rPr>
          <w:b/>
          <w:bCs/>
        </w:rPr>
        <w:t xml:space="preserve">Given your bank’s experience thus far, </w:t>
      </w:r>
      <w:r w:rsidR="006B731B">
        <w:t xml:space="preserve">what do you consider to be the </w:t>
      </w:r>
      <w:r w:rsidR="000273AE">
        <w:t xml:space="preserve">best practices </w:t>
      </w:r>
      <w:r w:rsidR="001C6BF9">
        <w:t xml:space="preserve">for </w:t>
      </w:r>
      <w:r w:rsidR="000273AE">
        <w:t xml:space="preserve">that lead to </w:t>
      </w:r>
      <w:r w:rsidR="000273AE" w:rsidRPr="000273AE">
        <w:t>creat</w:t>
      </w:r>
      <w:r w:rsidR="000273AE">
        <w:t>ion of a</w:t>
      </w:r>
      <w:r w:rsidR="000273AE" w:rsidRPr="000273AE">
        <w:t xml:space="preserve"> long-tern win-win relationship</w:t>
      </w:r>
      <w:r w:rsidR="006B731B">
        <w:t>?</w:t>
      </w:r>
    </w:p>
    <w:p w14:paraId="1560D423" w14:textId="77777777" w:rsidR="0034612A" w:rsidRDefault="0034612A" w:rsidP="001C6BF9">
      <w:pPr>
        <w:rPr>
          <w:b/>
          <w:bCs/>
        </w:rPr>
      </w:pPr>
    </w:p>
    <w:p w14:paraId="21D44D36" w14:textId="40F60DEC" w:rsidR="001C6BF9" w:rsidRDefault="006B731B" w:rsidP="00130405">
      <w:pPr>
        <w:pStyle w:val="ListParagraph"/>
        <w:numPr>
          <w:ilvl w:val="0"/>
          <w:numId w:val="15"/>
        </w:numPr>
      </w:pPr>
      <w:r w:rsidRPr="00130405">
        <w:rPr>
          <w:b/>
          <w:bCs/>
        </w:rPr>
        <w:lastRenderedPageBreak/>
        <w:t xml:space="preserve">Given your bank’s experience thus far, </w:t>
      </w:r>
      <w:r>
        <w:t>what do you consider to be</w:t>
      </w:r>
      <w:r>
        <w:t xml:space="preserve"> </w:t>
      </w:r>
      <w:r w:rsidR="001C6BF9">
        <w:t>the key challenges to be overcome and risks to be mitigated</w:t>
      </w:r>
      <w:r>
        <w:t>? Might they include, f</w:t>
      </w:r>
      <w:r w:rsidR="001C6BF9">
        <w:t>or example:</w:t>
      </w:r>
    </w:p>
    <w:p w14:paraId="5DB735C2" w14:textId="77777777" w:rsidR="001C6BF9" w:rsidRPr="001C6BF9" w:rsidRDefault="001C6BF9" w:rsidP="006B731B">
      <w:pPr>
        <w:numPr>
          <w:ilvl w:val="0"/>
          <w:numId w:val="20"/>
        </w:numPr>
      </w:pPr>
      <w:r w:rsidRPr="001C6BF9">
        <w:t xml:space="preserve">Lock-In </w:t>
      </w:r>
    </w:p>
    <w:p w14:paraId="58964E35" w14:textId="77777777" w:rsidR="001C6BF9" w:rsidRPr="001C6BF9" w:rsidRDefault="001C6BF9" w:rsidP="006B731B">
      <w:pPr>
        <w:numPr>
          <w:ilvl w:val="0"/>
          <w:numId w:val="20"/>
        </w:numPr>
      </w:pPr>
      <w:r w:rsidRPr="001C6BF9">
        <w:t xml:space="preserve">Intellectual Property </w:t>
      </w:r>
    </w:p>
    <w:p w14:paraId="19433554" w14:textId="77777777" w:rsidR="001C6BF9" w:rsidRPr="001C6BF9" w:rsidRDefault="001C6BF9" w:rsidP="006B731B">
      <w:pPr>
        <w:numPr>
          <w:ilvl w:val="0"/>
          <w:numId w:val="20"/>
        </w:numPr>
      </w:pPr>
      <w:r w:rsidRPr="001C6BF9">
        <w:t xml:space="preserve">Business/Bank Product dependency </w:t>
      </w:r>
    </w:p>
    <w:p w14:paraId="42618479" w14:textId="77777777" w:rsidR="001C6BF9" w:rsidRPr="001C6BF9" w:rsidRDefault="001C6BF9" w:rsidP="006B731B">
      <w:pPr>
        <w:numPr>
          <w:ilvl w:val="0"/>
          <w:numId w:val="20"/>
        </w:numPr>
      </w:pPr>
      <w:r w:rsidRPr="001C6BF9">
        <w:t xml:space="preserve">Geopolitical </w:t>
      </w:r>
    </w:p>
    <w:p w14:paraId="3223EF33" w14:textId="77777777" w:rsidR="001C6BF9" w:rsidRPr="001C6BF9" w:rsidRDefault="001C6BF9" w:rsidP="006B731B">
      <w:pPr>
        <w:numPr>
          <w:ilvl w:val="0"/>
          <w:numId w:val="20"/>
        </w:numPr>
      </w:pPr>
      <w:r w:rsidRPr="001C6BF9">
        <w:t xml:space="preserve">Readiness – For e.g., Do we have our data organised/digitised for the transition </w:t>
      </w:r>
    </w:p>
    <w:p w14:paraId="279C37D1" w14:textId="106797DB" w:rsidR="001C6BF9" w:rsidRDefault="001C6BF9" w:rsidP="006B731B">
      <w:pPr>
        <w:numPr>
          <w:ilvl w:val="0"/>
          <w:numId w:val="20"/>
        </w:numPr>
      </w:pPr>
      <w:r w:rsidRPr="001C6BF9">
        <w:t>Standards/Interop</w:t>
      </w:r>
      <w:r>
        <w:t>erability</w:t>
      </w:r>
      <w:r w:rsidRPr="001C6BF9">
        <w:t>/Harmonization</w:t>
      </w:r>
    </w:p>
    <w:p w14:paraId="5FC5BE0D" w14:textId="5B741AEC" w:rsidR="000273AE" w:rsidRPr="001C6BF9" w:rsidRDefault="006B731B" w:rsidP="006B731B">
      <w:pPr>
        <w:numPr>
          <w:ilvl w:val="0"/>
          <w:numId w:val="20"/>
        </w:numPr>
      </w:pPr>
      <w:r>
        <w:t>Any o</w:t>
      </w:r>
      <w:r w:rsidR="000273AE">
        <w:t>thers?</w:t>
      </w:r>
    </w:p>
    <w:p w14:paraId="0BEA2928" w14:textId="77777777" w:rsidR="0034612A" w:rsidRDefault="0034612A">
      <w:pPr>
        <w:rPr>
          <w:b/>
          <w:bCs/>
        </w:rPr>
      </w:pPr>
    </w:p>
    <w:sectPr w:rsidR="00346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B0C"/>
    <w:multiLevelType w:val="multilevel"/>
    <w:tmpl w:val="6E5C1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83916"/>
    <w:multiLevelType w:val="multilevel"/>
    <w:tmpl w:val="9D74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D75FA"/>
    <w:multiLevelType w:val="multilevel"/>
    <w:tmpl w:val="A400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F35A2"/>
    <w:multiLevelType w:val="hybridMultilevel"/>
    <w:tmpl w:val="D4CE92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8253EB"/>
    <w:multiLevelType w:val="multilevel"/>
    <w:tmpl w:val="508698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2E1610"/>
    <w:multiLevelType w:val="multilevel"/>
    <w:tmpl w:val="C3182C5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4A295E"/>
    <w:multiLevelType w:val="hybridMultilevel"/>
    <w:tmpl w:val="70F6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813C9"/>
    <w:multiLevelType w:val="hybridMultilevel"/>
    <w:tmpl w:val="A5AAE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8E1408"/>
    <w:multiLevelType w:val="hybridMultilevel"/>
    <w:tmpl w:val="C60A0E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E5997"/>
    <w:multiLevelType w:val="hybridMultilevel"/>
    <w:tmpl w:val="8F10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047A8"/>
    <w:multiLevelType w:val="multilevel"/>
    <w:tmpl w:val="7318BA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67643A"/>
    <w:multiLevelType w:val="multilevel"/>
    <w:tmpl w:val="ABE2A51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B42E01"/>
    <w:multiLevelType w:val="multilevel"/>
    <w:tmpl w:val="28C0B8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46397D"/>
    <w:multiLevelType w:val="multilevel"/>
    <w:tmpl w:val="6E5C1A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7E1FDF"/>
    <w:multiLevelType w:val="multilevel"/>
    <w:tmpl w:val="DC18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F7B4C"/>
    <w:multiLevelType w:val="hybridMultilevel"/>
    <w:tmpl w:val="EB188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D296B"/>
    <w:multiLevelType w:val="hybridMultilevel"/>
    <w:tmpl w:val="4380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30F2C"/>
    <w:multiLevelType w:val="hybridMultilevel"/>
    <w:tmpl w:val="98E2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702C3"/>
    <w:multiLevelType w:val="multilevel"/>
    <w:tmpl w:val="3C64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86362C"/>
    <w:multiLevelType w:val="hybridMultilevel"/>
    <w:tmpl w:val="1DB27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8829">
    <w:abstractNumId w:val="1"/>
  </w:num>
  <w:num w:numId="2" w16cid:durableId="754126797">
    <w:abstractNumId w:val="18"/>
  </w:num>
  <w:num w:numId="3" w16cid:durableId="1437946287">
    <w:abstractNumId w:val="14"/>
  </w:num>
  <w:num w:numId="4" w16cid:durableId="1211456058">
    <w:abstractNumId w:val="4"/>
  </w:num>
  <w:num w:numId="5" w16cid:durableId="2130197216">
    <w:abstractNumId w:val="12"/>
  </w:num>
  <w:num w:numId="6" w16cid:durableId="1472018695">
    <w:abstractNumId w:val="17"/>
  </w:num>
  <w:num w:numId="7" w16cid:durableId="1438063803">
    <w:abstractNumId w:val="11"/>
  </w:num>
  <w:num w:numId="8" w16cid:durableId="1290551816">
    <w:abstractNumId w:val="2"/>
  </w:num>
  <w:num w:numId="9" w16cid:durableId="724330477">
    <w:abstractNumId w:val="8"/>
  </w:num>
  <w:num w:numId="10" w16cid:durableId="778137238">
    <w:abstractNumId w:val="7"/>
  </w:num>
  <w:num w:numId="11" w16cid:durableId="664170371">
    <w:abstractNumId w:val="6"/>
  </w:num>
  <w:num w:numId="12" w16cid:durableId="707990386">
    <w:abstractNumId w:val="13"/>
  </w:num>
  <w:num w:numId="13" w16cid:durableId="1519733564">
    <w:abstractNumId w:val="0"/>
  </w:num>
  <w:num w:numId="14" w16cid:durableId="1506245606">
    <w:abstractNumId w:val="16"/>
  </w:num>
  <w:num w:numId="15" w16cid:durableId="1210603705">
    <w:abstractNumId w:val="19"/>
  </w:num>
  <w:num w:numId="16" w16cid:durableId="451440996">
    <w:abstractNumId w:val="15"/>
  </w:num>
  <w:num w:numId="17" w16cid:durableId="1286161651">
    <w:abstractNumId w:val="9"/>
  </w:num>
  <w:num w:numId="18" w16cid:durableId="192959432">
    <w:abstractNumId w:val="5"/>
  </w:num>
  <w:num w:numId="19" w16cid:durableId="1192180839">
    <w:abstractNumId w:val="3"/>
  </w:num>
  <w:num w:numId="20" w16cid:durableId="1064527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0C"/>
    <w:rsid w:val="00027080"/>
    <w:rsid w:val="000273AE"/>
    <w:rsid w:val="00130405"/>
    <w:rsid w:val="001C6BF9"/>
    <w:rsid w:val="001E5C7C"/>
    <w:rsid w:val="0034612A"/>
    <w:rsid w:val="0041278F"/>
    <w:rsid w:val="006B731B"/>
    <w:rsid w:val="006D753E"/>
    <w:rsid w:val="00715A9B"/>
    <w:rsid w:val="00762C40"/>
    <w:rsid w:val="00A1210C"/>
    <w:rsid w:val="00A76892"/>
    <w:rsid w:val="00AD1FAC"/>
    <w:rsid w:val="00AF468E"/>
    <w:rsid w:val="00BE35E5"/>
    <w:rsid w:val="00C939B4"/>
    <w:rsid w:val="00E34C91"/>
    <w:rsid w:val="00ED4990"/>
    <w:rsid w:val="00F4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444EC"/>
  <w15:chartTrackingRefBased/>
  <w15:docId w15:val="{2709273D-EF85-F742-AB1D-D44A31B5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10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34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C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5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Hodash</dc:creator>
  <cp:keywords/>
  <dc:description/>
  <cp:lastModifiedBy>William Hodash</cp:lastModifiedBy>
  <cp:revision>4</cp:revision>
  <dcterms:created xsi:type="dcterms:W3CDTF">2025-09-02T07:48:00Z</dcterms:created>
  <dcterms:modified xsi:type="dcterms:W3CDTF">2025-09-02T14:04:00Z</dcterms:modified>
</cp:coreProperties>
</file>